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B0" w:rsidRPr="006A6023" w:rsidRDefault="009B47B0" w:rsidP="009B47B0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Łęczyca, </w:t>
      </w:r>
      <w:r w:rsidR="002C04F4" w:rsidRPr="006A6023">
        <w:rPr>
          <w:rFonts w:ascii="Times New Roman" w:hAnsi="Times New Roman" w:cs="Times New Roman"/>
          <w:sz w:val="21"/>
          <w:szCs w:val="21"/>
          <w:lang w:val="pl-PL"/>
        </w:rPr>
        <w:t>8 listopada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20</w:t>
      </w:r>
      <w:r w:rsidR="002C04F4" w:rsidRPr="006A6023">
        <w:rPr>
          <w:rFonts w:ascii="Times New Roman" w:hAnsi="Times New Roman" w:cs="Times New Roman"/>
          <w:sz w:val="21"/>
          <w:szCs w:val="21"/>
          <w:lang w:val="pl-PL"/>
        </w:rPr>
        <w:t>22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r.</w:t>
      </w:r>
    </w:p>
    <w:p w:rsidR="00157E58" w:rsidRPr="006A6023" w:rsidRDefault="00157E58" w:rsidP="00157E5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Postępowanie nr </w:t>
      </w:r>
      <w:r w:rsidR="002C04F4" w:rsidRPr="006A6023">
        <w:rPr>
          <w:rFonts w:ascii="Times New Roman" w:hAnsi="Times New Roman" w:cs="Times New Roman"/>
          <w:sz w:val="21"/>
          <w:szCs w:val="21"/>
          <w:lang w:val="pl-PL"/>
        </w:rPr>
        <w:t>9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/20</w:t>
      </w:r>
      <w:r w:rsidR="002C04F4" w:rsidRPr="006A6023">
        <w:rPr>
          <w:rFonts w:ascii="Times New Roman" w:hAnsi="Times New Roman" w:cs="Times New Roman"/>
          <w:sz w:val="21"/>
          <w:szCs w:val="21"/>
          <w:lang w:val="pl-PL"/>
        </w:rPr>
        <w:t>22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/</w:t>
      </w:r>
      <w:r w:rsidR="009B47B0" w:rsidRPr="006A6023">
        <w:rPr>
          <w:rFonts w:ascii="Times New Roman" w:hAnsi="Times New Roman" w:cs="Times New Roman"/>
          <w:sz w:val="21"/>
          <w:szCs w:val="21"/>
          <w:lang w:val="pl-PL"/>
        </w:rPr>
        <w:t>GOZ</w:t>
      </w:r>
    </w:p>
    <w:p w:rsidR="00CA2519" w:rsidRPr="006A6023" w:rsidRDefault="00CA2519" w:rsidP="00DC7AE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:rsidR="00CA2519" w:rsidRPr="006A6023" w:rsidRDefault="00CA2519" w:rsidP="00DC7AE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:rsidR="00DC7AEE" w:rsidRPr="006A6023" w:rsidRDefault="00DC7AEE" w:rsidP="00DC7AE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SZCZEGÓŁOWE WARUNKI KONKURSU OFERT NA UDZIELANIE ŚWIADCZEŃ ZDROWOTNYCH – LEKARSKICH </w:t>
      </w:r>
      <w:r w:rsidR="00CA2519"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>W</w:t>
      </w:r>
      <w:r w:rsidR="00CA2519"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="009B47B0" w:rsidRPr="006A6023">
        <w:rPr>
          <w:rFonts w:ascii="Times New Roman" w:hAnsi="Times New Roman" w:cs="Times New Roman"/>
          <w:b/>
          <w:sz w:val="21"/>
          <w:szCs w:val="21"/>
          <w:lang w:val="pl-PL"/>
        </w:rPr>
        <w:t>GMINNYM OŚRODKU ZDROWIA W GÓRZE ŚW. MAŁGO</w:t>
      </w:r>
      <w:r w:rsidR="002C04F4" w:rsidRPr="006A6023">
        <w:rPr>
          <w:rFonts w:ascii="Times New Roman" w:hAnsi="Times New Roman" w:cs="Times New Roman"/>
          <w:b/>
          <w:sz w:val="21"/>
          <w:szCs w:val="21"/>
          <w:lang w:val="pl-PL"/>
        </w:rPr>
        <w:t>RZATY (PORADNIA LEKARZA POZ</w:t>
      </w:r>
      <w:r w:rsidR="009B47B0" w:rsidRPr="006A6023">
        <w:rPr>
          <w:rFonts w:ascii="Times New Roman" w:hAnsi="Times New Roman" w:cs="Times New Roman"/>
          <w:b/>
          <w:sz w:val="21"/>
          <w:szCs w:val="21"/>
          <w:lang w:val="pl-PL"/>
        </w:rPr>
        <w:t>)</w:t>
      </w:r>
      <w:r w:rsidR="002C04F4"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>W</w:t>
      </w:r>
      <w:r w:rsidR="00CA2519"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ZESPOLE </w:t>
      </w:r>
      <w:r w:rsidR="00CA2519"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>OPIEKI</w:t>
      </w:r>
      <w:r w:rsidR="00CA2519"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ZDROWOTNEJ </w:t>
      </w:r>
      <w:r w:rsidR="00CA2519"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>W</w:t>
      </w:r>
      <w:r w:rsidR="00CA2519"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 ŁĘCZYCY</w:t>
      </w:r>
    </w:p>
    <w:p w:rsidR="00DC7AEE" w:rsidRPr="006A6023" w:rsidRDefault="00DC7AEE" w:rsidP="00DC7AE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:rsidR="00DC7AEE" w:rsidRPr="006A6023" w:rsidRDefault="00DC7AEE" w:rsidP="00DC7AE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pl-PL"/>
        </w:rPr>
      </w:pPr>
    </w:p>
    <w:p w:rsidR="00DC7AEE" w:rsidRPr="006A6023" w:rsidRDefault="00DC7AEE" w:rsidP="00DC7AE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I.</w:t>
      </w:r>
    </w:p>
    <w:p w:rsidR="00DC7AEE" w:rsidRPr="006A6023" w:rsidRDefault="00DC7AEE" w:rsidP="00DC7AEE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Postanowienia ogólne.</w:t>
      </w:r>
    </w:p>
    <w:p w:rsidR="00DC7AEE" w:rsidRPr="006A6023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Niniejsze szczegółowe warunki konkursu </w:t>
      </w:r>
      <w:r w:rsidR="002920C2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ofert na zawieranie umów na udzielanie świadczeń w zakresie udzielania świadczeń lekarskich w </w:t>
      </w:r>
      <w:r w:rsidR="009B47B0" w:rsidRPr="006A6023">
        <w:rPr>
          <w:rFonts w:ascii="Times New Roman" w:hAnsi="Times New Roman" w:cs="Times New Roman"/>
          <w:sz w:val="21"/>
          <w:szCs w:val="21"/>
          <w:lang w:val="pl-PL"/>
        </w:rPr>
        <w:t>Gminnym Ośrodku Zdrowia w Górze Św. Małgorzaty</w:t>
      </w:r>
      <w:r w:rsidR="00912F9E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(</w:t>
      </w:r>
      <w:r w:rsidR="009B47B0" w:rsidRPr="006A6023">
        <w:rPr>
          <w:rFonts w:ascii="Times New Roman" w:hAnsi="Times New Roman" w:cs="Times New Roman"/>
          <w:sz w:val="21"/>
          <w:szCs w:val="21"/>
          <w:lang w:val="pl-PL"/>
        </w:rPr>
        <w:t>nocna i świąteczna opieka zdrowotna</w:t>
      </w:r>
      <w:r w:rsidR="00912F9E" w:rsidRPr="006A6023">
        <w:rPr>
          <w:rFonts w:ascii="Times New Roman" w:hAnsi="Times New Roman" w:cs="Times New Roman"/>
          <w:sz w:val="21"/>
          <w:szCs w:val="21"/>
          <w:lang w:val="pl-PL"/>
        </w:rPr>
        <w:t>)</w:t>
      </w:r>
      <w:r w:rsidR="002920C2" w:rsidRPr="006A6023">
        <w:rPr>
          <w:rFonts w:ascii="Times New Roman" w:hAnsi="Times New Roman" w:cs="Times New Roman"/>
          <w:sz w:val="21"/>
          <w:szCs w:val="21"/>
          <w:lang w:val="pl-PL"/>
        </w:rPr>
        <w:t>, określają między innymi:</w:t>
      </w:r>
    </w:p>
    <w:p w:rsidR="002920C2" w:rsidRPr="006A6023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przedmiot konkursu ofert</w:t>
      </w:r>
    </w:p>
    <w:p w:rsidR="002920C2" w:rsidRPr="006A6023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kryteria oceny ofert</w:t>
      </w:r>
    </w:p>
    <w:p w:rsidR="002920C2" w:rsidRPr="006A6023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warunki wymagane od oferentów</w:t>
      </w:r>
    </w:p>
    <w:p w:rsidR="002920C2" w:rsidRPr="006A6023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tryb zgłaszania i rozpatrywania protestów oraz </w:t>
      </w:r>
      <w:proofErr w:type="spellStart"/>
      <w:r w:rsidRPr="006A6023">
        <w:rPr>
          <w:rFonts w:ascii="Times New Roman" w:hAnsi="Times New Roman" w:cs="Times New Roman"/>
          <w:sz w:val="21"/>
          <w:szCs w:val="21"/>
          <w:lang w:val="pl-PL"/>
        </w:rPr>
        <w:t>odwołań</w:t>
      </w:r>
      <w:proofErr w:type="spellEnd"/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związanych z tymi czynnościami.</w:t>
      </w:r>
    </w:p>
    <w:p w:rsidR="002920C2" w:rsidRPr="006A6023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Pr="006A6023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Konkurs 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ofert 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prowadzony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jest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na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podstawie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8F2C3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art. 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8F2C39" w:rsidRPr="006A6023">
        <w:rPr>
          <w:rFonts w:ascii="Times New Roman" w:hAnsi="Times New Roman" w:cs="Times New Roman"/>
          <w:sz w:val="21"/>
          <w:szCs w:val="21"/>
          <w:lang w:val="pl-PL"/>
        </w:rPr>
        <w:t>26</w:t>
      </w:r>
      <w:r w:rsidR="00272DDC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272DDC" w:rsidRPr="006A6023">
        <w:rPr>
          <w:rFonts w:ascii="Times New Roman" w:hAnsi="Times New Roman" w:cs="Times New Roman"/>
          <w:sz w:val="21"/>
          <w:szCs w:val="21"/>
          <w:lang w:val="pl-PL"/>
        </w:rPr>
        <w:t>ust.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272DDC" w:rsidRPr="006A6023">
        <w:rPr>
          <w:rFonts w:ascii="Times New Roman" w:hAnsi="Times New Roman" w:cs="Times New Roman"/>
          <w:sz w:val="21"/>
          <w:szCs w:val="21"/>
          <w:lang w:val="pl-PL"/>
        </w:rPr>
        <w:t>1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 </w:t>
      </w:r>
      <w:r w:rsidR="00272DDC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ustawy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 </w:t>
      </w:r>
      <w:r w:rsidR="00272DDC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z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 </w:t>
      </w:r>
      <w:r w:rsidR="00272DDC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dnia </w:t>
      </w:r>
      <w:r w:rsidR="00CA2519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 </w:t>
      </w:r>
      <w:r w:rsidR="00272DDC" w:rsidRPr="006A6023">
        <w:rPr>
          <w:rFonts w:ascii="Times New Roman" w:hAnsi="Times New Roman" w:cs="Times New Roman"/>
          <w:sz w:val="21"/>
          <w:szCs w:val="21"/>
          <w:lang w:val="pl-PL"/>
        </w:rPr>
        <w:t>15.04.2011r. o działalności leczniczej (</w:t>
      </w:r>
      <w:proofErr w:type="spellStart"/>
      <w:r w:rsidR="002B6C45" w:rsidRPr="006A6023">
        <w:rPr>
          <w:rFonts w:ascii="Times New Roman" w:hAnsi="Times New Roman" w:cs="Times New Roman"/>
          <w:sz w:val="21"/>
          <w:szCs w:val="21"/>
          <w:lang w:val="pl-PL"/>
        </w:rPr>
        <w:t>tj.</w:t>
      </w:r>
      <w:r w:rsidR="00272DDC" w:rsidRPr="006A6023">
        <w:rPr>
          <w:rFonts w:ascii="Times New Roman" w:hAnsi="Times New Roman" w:cs="Times New Roman"/>
          <w:sz w:val="21"/>
          <w:szCs w:val="21"/>
          <w:lang w:val="pl-PL"/>
        </w:rPr>
        <w:t>Dz.U</w:t>
      </w:r>
      <w:proofErr w:type="spellEnd"/>
      <w:r w:rsidR="00272DDC" w:rsidRPr="006A6023">
        <w:rPr>
          <w:rFonts w:ascii="Times New Roman" w:hAnsi="Times New Roman" w:cs="Times New Roman"/>
          <w:sz w:val="21"/>
          <w:szCs w:val="21"/>
          <w:lang w:val="pl-PL"/>
        </w:rPr>
        <w:t>.</w:t>
      </w:r>
      <w:r w:rsidR="00AE7CA1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z </w:t>
      </w:r>
      <w:r w:rsidR="002B6C45" w:rsidRPr="006A6023">
        <w:rPr>
          <w:rFonts w:ascii="Times New Roman" w:hAnsi="Times New Roman" w:cs="Times New Roman"/>
          <w:sz w:val="21"/>
          <w:szCs w:val="21"/>
          <w:lang w:val="pl-PL"/>
        </w:rPr>
        <w:t>20</w:t>
      </w:r>
      <w:r w:rsidR="002C04F4" w:rsidRPr="006A6023">
        <w:rPr>
          <w:rFonts w:ascii="Times New Roman" w:hAnsi="Times New Roman" w:cs="Times New Roman"/>
          <w:sz w:val="21"/>
          <w:szCs w:val="21"/>
          <w:lang w:val="pl-PL"/>
        </w:rPr>
        <w:t>22</w:t>
      </w:r>
      <w:r w:rsidR="00AE7CA1" w:rsidRPr="006A6023">
        <w:rPr>
          <w:rFonts w:ascii="Times New Roman" w:hAnsi="Times New Roman" w:cs="Times New Roman"/>
          <w:sz w:val="21"/>
          <w:szCs w:val="21"/>
          <w:lang w:val="pl-PL"/>
        </w:rPr>
        <w:t>r.</w:t>
      </w:r>
      <w:r w:rsidR="00272DDC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, poz. </w:t>
      </w:r>
      <w:r w:rsidR="002C04F4" w:rsidRPr="006A6023">
        <w:rPr>
          <w:rFonts w:ascii="Times New Roman" w:hAnsi="Times New Roman" w:cs="Times New Roman"/>
          <w:sz w:val="21"/>
          <w:szCs w:val="21"/>
          <w:lang w:val="pl-PL"/>
        </w:rPr>
        <w:t>633</w:t>
      </w:r>
      <w:r w:rsidR="00272DDC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ze zm.).</w:t>
      </w:r>
    </w:p>
    <w:p w:rsidR="002920C2" w:rsidRPr="006A6023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Pr="006A6023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Udzielający zamówienia zastrzega sobie prawo do odwołania konkursu, przesunięcia terminu składania ofert  oraz terminu rozstrzygnięcia postępowania</w:t>
      </w:r>
      <w:r w:rsidR="00F22909" w:rsidRPr="006A6023">
        <w:rPr>
          <w:rFonts w:ascii="Times New Roman" w:hAnsi="Times New Roman" w:cs="Times New Roman"/>
          <w:sz w:val="21"/>
          <w:szCs w:val="21"/>
          <w:lang w:val="pl-PL"/>
        </w:rPr>
        <w:t>.</w:t>
      </w:r>
    </w:p>
    <w:p w:rsidR="00F22909" w:rsidRPr="006A6023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 odwołaniu konkursu ofert Udzielający zamówienia informuje oferentów biorących w nim udział w sposób przyjęty dla ogłoszenia o konkursie.</w:t>
      </w:r>
    </w:p>
    <w:p w:rsidR="00F22909" w:rsidRPr="006A6023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Ilekroć w „Szczegółowych warunkach konkursu ofert” oraz w załącznikach do tego dokumentu jest mowa o:</w:t>
      </w:r>
    </w:p>
    <w:p w:rsidR="00887B36" w:rsidRPr="006A6023" w:rsidRDefault="00CA2519" w:rsidP="00887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>O</w:t>
      </w:r>
      <w:r w:rsidR="005B271E" w:rsidRPr="006A6023">
        <w:rPr>
          <w:rFonts w:ascii="Times New Roman" w:hAnsi="Times New Roman" w:cs="Times New Roman"/>
          <w:b/>
          <w:sz w:val="21"/>
          <w:szCs w:val="21"/>
          <w:lang w:val="pl-PL"/>
        </w:rPr>
        <w:t>ferencie</w:t>
      </w:r>
      <w:r w:rsidR="005B271E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– </w:t>
      </w:r>
      <w:r w:rsidR="00887B36" w:rsidRPr="006A6023">
        <w:rPr>
          <w:rFonts w:ascii="Times New Roman" w:hAnsi="Times New Roman" w:cs="Times New Roman"/>
          <w:sz w:val="21"/>
          <w:szCs w:val="21"/>
          <w:lang w:val="pl-PL"/>
        </w:rPr>
        <w:t>rozumie  się  przez  to  podmiot wykonujący działalność leczniczą,  o  którym  mowa  w  art. 2 ust. 1  pkt 5 ustawy o działalności leczniczej,</w:t>
      </w:r>
    </w:p>
    <w:p w:rsidR="00084EC6" w:rsidRPr="006A6023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Udzielającym zamówienia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– rozumie się przez to Zespół Opieki Zdrowotnej w Łęczycy,</w:t>
      </w:r>
    </w:p>
    <w:p w:rsidR="00084EC6" w:rsidRPr="006A6023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przedmiocie konkursu ofert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– rozumie się przez to świadczenia zdrowotne w zakresie świadczenia usług lekarskich w</w:t>
      </w:r>
      <w:r w:rsidR="00BB5C47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197A45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poradni lekarza </w:t>
      </w:r>
      <w:r w:rsidR="002C04F4" w:rsidRPr="006A6023">
        <w:rPr>
          <w:rFonts w:ascii="Times New Roman" w:hAnsi="Times New Roman" w:cs="Times New Roman"/>
          <w:sz w:val="21"/>
          <w:szCs w:val="21"/>
          <w:lang w:val="pl-PL"/>
        </w:rPr>
        <w:t>POZ w Gminnym Ośrodku Zdrowia w Górze Św. Małgorzaty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,</w:t>
      </w:r>
    </w:p>
    <w:p w:rsidR="00084EC6" w:rsidRPr="006A6023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formularzu oferty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– rozumie się przez to obowiązujący formularz oferty przygotowany przez Udzielającego zamówienia, stanowiący </w:t>
      </w:r>
      <w:r w:rsidR="00FE701C" w:rsidRPr="006A6023">
        <w:rPr>
          <w:rFonts w:ascii="Times New Roman" w:hAnsi="Times New Roman" w:cs="Times New Roman"/>
          <w:sz w:val="21"/>
          <w:szCs w:val="21"/>
          <w:lang w:val="pl-PL"/>
        </w:rPr>
        <w:t>Z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ałącznik Nr 1 SWKO,</w:t>
      </w:r>
    </w:p>
    <w:p w:rsidR="000317A1" w:rsidRPr="006A6023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 xml:space="preserve">świadczeniach zdrowotnych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– rozumie się przez to świadczenia, </w:t>
      </w:r>
      <w:r w:rsidR="00FE701C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o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których mowa w Ustaw</w:t>
      </w:r>
      <w:r w:rsidR="00FE701C" w:rsidRPr="006A6023">
        <w:rPr>
          <w:rFonts w:ascii="Times New Roman" w:hAnsi="Times New Roman" w:cs="Times New Roman"/>
          <w:sz w:val="21"/>
          <w:szCs w:val="21"/>
          <w:lang w:val="pl-PL"/>
        </w:rPr>
        <w:t>ie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o świadczeniach opieki zdrowotnej finansowanych ze środków publicznych (tj. Dz. U. z 2008r. Nr 164, poz. 1027 ze zm.) </w:t>
      </w:r>
      <w:r w:rsidR="00FE701C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obejmujące świadczenia w zakresie </w:t>
      </w:r>
      <w:r w:rsidR="00197A45" w:rsidRPr="006A6023">
        <w:rPr>
          <w:rFonts w:ascii="Times New Roman" w:hAnsi="Times New Roman" w:cs="Times New Roman"/>
          <w:sz w:val="21"/>
          <w:szCs w:val="21"/>
          <w:lang w:val="pl-PL"/>
        </w:rPr>
        <w:t>podstawowej opieki zdrowotnej</w:t>
      </w:r>
      <w:r w:rsidR="00AE006E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oraz</w:t>
      </w:r>
      <w:r w:rsidR="00BB7F67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w </w:t>
      </w:r>
      <w:r w:rsidR="00AE006E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innych ustawach i rozporządzeniach </w:t>
      </w:r>
      <w:r w:rsidR="00AE7CA1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i zarzadzaniach </w:t>
      </w:r>
      <w:r w:rsidR="00AE006E" w:rsidRPr="006A6023">
        <w:rPr>
          <w:rFonts w:ascii="Times New Roman" w:hAnsi="Times New Roman" w:cs="Times New Roman"/>
          <w:sz w:val="21"/>
          <w:szCs w:val="21"/>
          <w:lang w:val="pl-PL"/>
        </w:rPr>
        <w:t>mających zastosowanie w przedmiotowym zakresie.</w:t>
      </w:r>
    </w:p>
    <w:p w:rsidR="000317A1" w:rsidRPr="006A6023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>umowie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– rozumie się przez to wzór umowy opracowany przez </w:t>
      </w:r>
      <w:r w:rsidR="00FE701C" w:rsidRPr="006A6023">
        <w:rPr>
          <w:rFonts w:ascii="Times New Roman" w:hAnsi="Times New Roman" w:cs="Times New Roman"/>
          <w:sz w:val="21"/>
          <w:szCs w:val="21"/>
          <w:lang w:val="pl-PL"/>
        </w:rPr>
        <w:t>U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dzielającego zamówie</w:t>
      </w:r>
      <w:r w:rsidR="00912F9E" w:rsidRPr="006A6023">
        <w:rPr>
          <w:rFonts w:ascii="Times New Roman" w:hAnsi="Times New Roman" w:cs="Times New Roman"/>
          <w:sz w:val="21"/>
          <w:szCs w:val="21"/>
          <w:lang w:val="pl-PL"/>
        </w:rPr>
        <w:t>nia, stanowiący Z</w:t>
      </w:r>
      <w:r w:rsidR="00F512BB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ałącznik Nr 2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SWKO.</w:t>
      </w:r>
    </w:p>
    <w:p w:rsidR="007C4335" w:rsidRPr="006A6023" w:rsidRDefault="007C4335" w:rsidP="007C4335">
      <w:pPr>
        <w:spacing w:after="0" w:line="240" w:lineRule="auto"/>
        <w:rPr>
          <w:rFonts w:ascii="Times New Roman" w:hAnsi="Times New Roman" w:cs="Times New Roman"/>
          <w:sz w:val="21"/>
          <w:szCs w:val="21"/>
          <w:lang w:val="pl-PL"/>
        </w:rPr>
      </w:pPr>
    </w:p>
    <w:p w:rsidR="00F512BB" w:rsidRPr="006A6023" w:rsidRDefault="00F512BB" w:rsidP="00F512B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II.</w:t>
      </w:r>
    </w:p>
    <w:p w:rsidR="00F512BB" w:rsidRPr="006A6023" w:rsidRDefault="00F512BB" w:rsidP="00F512B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Przedmiot postępowania konkursowego.</w:t>
      </w:r>
    </w:p>
    <w:p w:rsidR="00197A45" w:rsidRPr="006A6023" w:rsidRDefault="00197A45" w:rsidP="00197A4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Przedmiotem zamówienia jest wykonywanie lekarskich świadczeń zdrowotnych w zakresie działania  Gminnego Ośrodka Zdrowia w Górze Św. Małgorzaty, zgodnie z wymogami NFZ oraz innymi obowiązującymi przepisami, w</w:t>
      </w:r>
      <w:r w:rsidR="002C04F4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ramach Poradni lekarza POZ: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</w:p>
    <w:p w:rsidR="00197A45" w:rsidRPr="006A6023" w:rsidRDefault="002C04F4" w:rsidP="002C04F4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Świadczenie usług medycznych w ramach poradni</w:t>
      </w:r>
      <w:r w:rsidR="006A6023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POZ</w:t>
      </w:r>
      <w:r w:rsidR="006A6023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przez lekarza specjalistę medycyny rodzinnej, specjalistę chorób wewnętrznych, specjalistę pediatrę lub w trakcie tych specjalizacji.</w:t>
      </w:r>
      <w:r w:rsidR="00197A45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Miejsce wykonywania świadczenia: </w:t>
      </w:r>
      <w:r w:rsidR="00846CC7" w:rsidRPr="006A6023">
        <w:rPr>
          <w:rFonts w:ascii="Times New Roman" w:hAnsi="Times New Roman" w:cs="Times New Roman"/>
          <w:sz w:val="21"/>
          <w:szCs w:val="21"/>
          <w:lang w:val="pl-PL"/>
        </w:rPr>
        <w:t>99-1</w:t>
      </w:r>
      <w:r w:rsidR="006A6023" w:rsidRPr="006A6023">
        <w:rPr>
          <w:rFonts w:ascii="Times New Roman" w:hAnsi="Times New Roman" w:cs="Times New Roman"/>
          <w:sz w:val="21"/>
          <w:szCs w:val="21"/>
          <w:lang w:val="pl-PL"/>
        </w:rPr>
        <w:t>22</w:t>
      </w:r>
      <w:r w:rsidR="00846CC7"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 w:rsidR="006A6023" w:rsidRPr="006A6023">
        <w:rPr>
          <w:rFonts w:ascii="Times New Roman" w:hAnsi="Times New Roman" w:cs="Times New Roman"/>
          <w:sz w:val="21"/>
          <w:szCs w:val="21"/>
          <w:lang w:val="pl-PL"/>
        </w:rPr>
        <w:t>Góra św. Małgorzaty 44,</w:t>
      </w:r>
    </w:p>
    <w:p w:rsidR="006A6023" w:rsidRPr="006A6023" w:rsidRDefault="006A6023" w:rsidP="002C04F4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Świadczenie usług medycznych w ramach poradni POZ dla pensjonariuszy DPS w Karsznicach przez lekarza specjalistę medycyny rodzinnej lub specjalistę chorób wewnętrznych. Miejsce wykonywanie świadczenia: DPS Karsznice 99-122 Karsznice 62.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lastRenderedPageBreak/>
        <w:t>Rozdział III.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Szczegóły postępowania konkursowego.</w:t>
      </w:r>
    </w:p>
    <w:p w:rsidR="006A6023" w:rsidRPr="006A6023" w:rsidRDefault="006A6023" w:rsidP="006A602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Wykonywanie świadczeń zdrowotnych stanowiących przedmiot zamówienia obejmuje okres </w:t>
      </w: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>od 01.01.2023r. do 31.12.2023r.</w:t>
      </w:r>
    </w:p>
    <w:p w:rsidR="006A6023" w:rsidRPr="006A6023" w:rsidRDefault="006A6023" w:rsidP="006A602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Przewiduje się możliwość przedłużenia zawartej umowy na rok 2024 na podstawie aneksu podpisanego nie później niż miesiąc przed upływem terminu zakreślonego w umowie.</w:t>
      </w:r>
    </w:p>
    <w:p w:rsidR="006A6023" w:rsidRPr="006A6023" w:rsidRDefault="006A6023" w:rsidP="006A602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Świadczenie usług zdrowotnych odbywać się będzie z wykorzystaniem materiałów i infrastruktury technicznej Udzielającego zamówienia oraz przy współpracy z jego personelem medycznym.</w:t>
      </w:r>
    </w:p>
    <w:p w:rsidR="006A6023" w:rsidRPr="006A6023" w:rsidRDefault="006A6023" w:rsidP="006A602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Zasady dotyczące sposobu wykonywania świadczeń zdrowotnych opisane zostały we wzorze umowy, stanowiącym załącznik Nr 2 do SWKO.</w:t>
      </w:r>
    </w:p>
    <w:p w:rsidR="006A6023" w:rsidRPr="006A6023" w:rsidRDefault="006A6023" w:rsidP="006A602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W wyniku przeprowadzonego postępowania 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6A6023" w:rsidRPr="006A6023" w:rsidRDefault="006A6023" w:rsidP="006A602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Szczegółowe warunki wykonywania świadczeń określają odpowiednie przepisy, a w szczególności przepisy ustawy o świadczeniach opieki zdrowotnej finansowanych ze środków publicznych oraz zarządzenia Prezesa NFZ dotyczące świadczenia usług zdrowotnych będących przedmiotem zamówienia. </w:t>
      </w:r>
    </w:p>
    <w:p w:rsidR="006A6023" w:rsidRPr="006A6023" w:rsidRDefault="006A6023" w:rsidP="006A602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Udzielający zamówienia zastrzega sobie prawo do odwołania konkursu ofert oraz do przedłużenia    terminu   składania   ofert   i   terminu   ogłoszenia   rozstrzygnięcia   konkursu. O powyższym Udzielający zamówienia zawiadamia Oferentów poprzez umieszczenie właściwej adnotacji na stronie internetowej oraz na tablicy ogłoszeń w ZOZ w Łęczycy.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IV.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Warunki wymagane od oferentów.</w:t>
      </w:r>
    </w:p>
    <w:p w:rsidR="006A6023" w:rsidRPr="006A6023" w:rsidRDefault="006A6023" w:rsidP="006A60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Ofertę składa Oferent jako podmiot wykonujący działalność leczniczą w formie indywidualnej praktyki lekarskiej lub indywidualnej specjalistycznej praktyki lekarskiej (z wyłączeniem grupowej praktyki lekarskiej) posiadający prawo wykonywania zawodu lekarza.</w:t>
      </w:r>
    </w:p>
    <w:p w:rsidR="006A6023" w:rsidRPr="006A6023" w:rsidRDefault="006A6023" w:rsidP="006A60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Oferent zobowiązany jest do posiadania właściwego wpisu w rejestrze podmiotów wykonujących działalność leczniczą.</w:t>
      </w:r>
    </w:p>
    <w:p w:rsidR="006A6023" w:rsidRPr="006A6023" w:rsidRDefault="006A6023" w:rsidP="006A60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Oferta złożona przez oferenta  powinna być kompletna, złożona zgodnie z wymogami opisanymi w niniejszych SWKO na formularzu udostępnionym przez Udzielającego zamówienia (Załącznik Nr 1) oraz zawierać wszystkie wymagane oświadczenia i dokumenty opisane w SWKO oraz w treści formularza ofertowego.</w:t>
      </w:r>
    </w:p>
    <w:p w:rsidR="006A6023" w:rsidRPr="006A6023" w:rsidRDefault="006A6023" w:rsidP="006A602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W niniejszym postępowaniu konkursowym niedopuszczalne jest złożenie ofert alternatywnych.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V.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Przygotowanie oferty.</w:t>
      </w:r>
    </w:p>
    <w:p w:rsidR="006A6023" w:rsidRPr="006A6023" w:rsidRDefault="006A6023" w:rsidP="006A602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Oferent składa ofertę zgodnie z wymaganiami określonymi w „Szczegółowych warunkach konkursu ofert” na formularzu udostępnionym przez Udzielającego zamówienia, stanowiący Załącznik Nr 1 do SWKO.</w:t>
      </w:r>
    </w:p>
    <w:p w:rsidR="006A6023" w:rsidRPr="006A6023" w:rsidRDefault="006A6023" w:rsidP="006A602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Oferenci ponoszą wszelkie koszty związane z przygotowaniem i złożeniem oferty.</w:t>
      </w:r>
    </w:p>
    <w:p w:rsidR="006A6023" w:rsidRPr="006A6023" w:rsidRDefault="006A6023" w:rsidP="006A602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Oferta powinna zawierać wszelkie kserokopie dokumentów i załączniki wymagane w „Szczegółowych warunkach konkursu ofert”.</w:t>
      </w:r>
    </w:p>
    <w:p w:rsidR="006A6023" w:rsidRPr="006A6023" w:rsidRDefault="006A6023" w:rsidP="006A602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Oferta winna być sporządzona w sposób przejrzysty i czytelny.</w:t>
      </w:r>
    </w:p>
    <w:p w:rsidR="006A6023" w:rsidRPr="006A6023" w:rsidRDefault="006A6023" w:rsidP="006A602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Ofertę oraz wszystkie załączniki należy sporządzić w języku polskim pod rygorem odrzucenia oferty.</w:t>
      </w:r>
    </w:p>
    <w:p w:rsidR="006A6023" w:rsidRPr="006A6023" w:rsidRDefault="006A6023" w:rsidP="006A602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Ofertę podpisuje oferent osobiście.</w:t>
      </w:r>
    </w:p>
    <w:p w:rsidR="006A6023" w:rsidRPr="006A6023" w:rsidRDefault="006A6023" w:rsidP="006A602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6A6023" w:rsidRPr="006A6023" w:rsidRDefault="006A6023" w:rsidP="006A602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Ofertę wraz z wymaganymi załącznikami należy umieścić w zamkniętej kopercie opatrzonej pieczątką  oferenta  oraz  napisem:  „</w:t>
      </w:r>
      <w:r w:rsidRPr="006A6023">
        <w:rPr>
          <w:rFonts w:ascii="Times New Roman" w:hAnsi="Times New Roman" w:cs="Times New Roman"/>
          <w:sz w:val="21"/>
          <w:szCs w:val="21"/>
          <w:u w:val="single"/>
          <w:lang w:val="pl-PL"/>
        </w:rPr>
        <w:t xml:space="preserve">Konkurs  ofert  -   </w:t>
      </w:r>
      <w:r w:rsidR="00863858">
        <w:rPr>
          <w:rFonts w:ascii="Times New Roman" w:hAnsi="Times New Roman" w:cs="Times New Roman"/>
          <w:sz w:val="21"/>
          <w:szCs w:val="21"/>
          <w:u w:val="single"/>
          <w:lang w:val="pl-PL"/>
        </w:rPr>
        <w:t>POZ</w:t>
      </w:r>
      <w:r w:rsidRPr="006A6023">
        <w:rPr>
          <w:rFonts w:ascii="Times New Roman" w:hAnsi="Times New Roman" w:cs="Times New Roman"/>
          <w:sz w:val="21"/>
          <w:szCs w:val="21"/>
          <w:lang w:val="pl-PL"/>
        </w:rPr>
        <w:t>” i przesłać lub złożyć na adres: Zespół Opieki Zdrowotnej w Łęczycy, ul. Zachodnia 6, 99-100 Łęczyca (sekretariat Dyrektora).</w:t>
      </w:r>
    </w:p>
    <w:p w:rsidR="006A6023" w:rsidRPr="006A6023" w:rsidRDefault="006A6023" w:rsidP="006A60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9.Udzielajacy zamówienia zastrzega, iż nie jest możliwe łączenie świadczenia usług w ramach umowy o udzielenie zamówienia na świadczenia zdrowotne zawartej w wyniku niniejszego konkursu z zatrudnieniem na podstawie stosunku pracy zawartym z Udzielającym zamówienia, w tej samej komórce organizacyjnej.</w:t>
      </w:r>
    </w:p>
    <w:p w:rsidR="006A6023" w:rsidRPr="006A6023" w:rsidRDefault="006A6023" w:rsidP="006A60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10.Oferta złożona przez oferenta, z którym ZOZ w Łęczycy rozwiązał umowę na udzielanie świadczeń zdrowotnych w zakresie objętym przedmiotem niniejszego postępowania z przyczyn leżących po stronie oferenta – podlega odrzuceniu.</w:t>
      </w:r>
    </w:p>
    <w:p w:rsidR="006A6023" w:rsidRPr="006A6023" w:rsidRDefault="006A6023" w:rsidP="006A60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color w:val="7030A0"/>
          <w:sz w:val="21"/>
          <w:szCs w:val="21"/>
          <w:lang w:val="pl-PL"/>
        </w:rPr>
        <w:lastRenderedPageBreak/>
        <w:t xml:space="preserve"> </w:t>
      </w: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VI.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Informacja o dokumentach załączonych przez oferenta.</w:t>
      </w:r>
    </w:p>
    <w:p w:rsidR="006A6023" w:rsidRPr="006A6023" w:rsidRDefault="006A6023" w:rsidP="006A602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W celu uznania, że oferta spełnia wymagane warunki, oferent zobowiązany jest dołączyć do oferty kserokopie dokumentów wskazane w formularzu oferty.</w:t>
      </w:r>
    </w:p>
    <w:p w:rsidR="006A6023" w:rsidRPr="006A6023" w:rsidRDefault="006A6023" w:rsidP="006A602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Dokumenty, których mowa w pkt. 1 niniejszego rozdziału oferent przedkłada w formie kserokopii poświadczonej przez siebie za zgodność z oryginałem.</w:t>
      </w:r>
    </w:p>
    <w:p w:rsidR="006A6023" w:rsidRPr="006A6023" w:rsidRDefault="006A6023" w:rsidP="006A602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bookmarkStart w:id="0" w:name="_GoBack"/>
      <w:bookmarkEnd w:id="0"/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VII.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Miejsce i termin składania ofert.</w:t>
      </w:r>
    </w:p>
    <w:p w:rsidR="006A6023" w:rsidRPr="006A6023" w:rsidRDefault="006A6023" w:rsidP="006A602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Ofertę  składa się w Sekretariacie Dyrektora pok. nr 188 (I piętro) w Zespole Opieki Zdrowotnej w Łęczycy, ul. Zachodnia 6, w terminie do dnia </w:t>
      </w: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>5 grudnia 2022r. do godz. 14.00.</w:t>
      </w:r>
    </w:p>
    <w:p w:rsidR="006A6023" w:rsidRPr="006A6023" w:rsidRDefault="006A6023" w:rsidP="006A602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 w:rsidRPr="006A6023">
        <w:rPr>
          <w:rFonts w:ascii="Times New Roman" w:hAnsi="Times New Roman" w:cs="Times New Roman"/>
          <w:sz w:val="21"/>
          <w:szCs w:val="21"/>
          <w:lang w:val="pl-PL"/>
        </w:rPr>
        <w:t>Staruszkiewicz</w:t>
      </w:r>
      <w:proofErr w:type="spellEnd"/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(tel. 024 388 26 01 wew. 102) oraz p.o. Dyrektora – lek. Łukasz Michalak (tel. 024 388 26 01 wew.107).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VIII.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Termin związania z ofertą.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Oferent związany jest ofertą do 30 dni od daty upływu terminu składania ofert.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IX.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Komisja konkursowa.</w:t>
      </w:r>
    </w:p>
    <w:p w:rsidR="006A6023" w:rsidRPr="006A6023" w:rsidRDefault="006A6023" w:rsidP="006A602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W celu przeprowadzenia konkursu ofert Udzielający zamówienia powołuje komisję konkursową. </w:t>
      </w:r>
    </w:p>
    <w:p w:rsidR="006A6023" w:rsidRPr="006A6023" w:rsidRDefault="006A6023" w:rsidP="006A602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Szczegółowe zasady pracy komisji konkursowej i tryb postępowania określa „Regulamin Konkursu Ofert” obowiązujący na podstawie Zarządzenia Dyrektora Zespołu Opieki Zdrowotnej w Łęczycy Nr 52/2020/QZ z dnia 05.10.2020r.</w:t>
      </w:r>
    </w:p>
    <w:p w:rsidR="006A6023" w:rsidRPr="006A6023" w:rsidRDefault="006A6023" w:rsidP="006A602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Komisja konkursowa zastrzega możliwość wyboru kilku ofert w przypadku niedostatecznego zabezpieczenia udzielania świadczeń zdrowotnych lekarskich w zakresie danego oddziału szpitalnego.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X.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Miejsce i termin otwarcia ofert.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Otwarcie    złożonych    ofert   nastąpi  w  siedzibie  Zespołu Opieki Zdrowotnej w Łęczycy w dniu </w:t>
      </w:r>
      <w:r w:rsidRPr="006A6023">
        <w:rPr>
          <w:rFonts w:ascii="Times New Roman" w:hAnsi="Times New Roman" w:cs="Times New Roman"/>
          <w:b/>
          <w:sz w:val="21"/>
          <w:szCs w:val="21"/>
          <w:lang w:val="pl-PL"/>
        </w:rPr>
        <w:t>6 grudnia 2022r. od godz. 10.00.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XI.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Kryteria oceny ofert.</w:t>
      </w:r>
    </w:p>
    <w:p w:rsidR="006A6023" w:rsidRPr="006A6023" w:rsidRDefault="006A6023" w:rsidP="006A602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Jakość , kompleksowość– 15% (max  15 pkt.)</w:t>
      </w:r>
    </w:p>
    <w:p w:rsidR="006A6023" w:rsidRPr="006A6023" w:rsidRDefault="006A6023" w:rsidP="006A6023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6A6023" w:rsidRPr="006A6023" w:rsidRDefault="006A6023" w:rsidP="006A602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Cena – 70% (max  30 pkt.)</w:t>
      </w:r>
    </w:p>
    <w:p w:rsidR="006A6023" w:rsidRPr="006A6023" w:rsidRDefault="006A6023" w:rsidP="006A602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(Komisja konkursowa dokonując oceny ceny zaproponowanej przez oferenta nie bierze pod uwagę ofert zawierających propozycje cenowe znacznie przewyższające wartość środków przeznaczonych na realizację przedmiotu postępowania.). </w:t>
      </w:r>
    </w:p>
    <w:p w:rsidR="006A6023" w:rsidRPr="006A6023" w:rsidRDefault="006A6023" w:rsidP="006A6023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Dostępność, ciągłość – 15% (max 30 pkt.)</w:t>
      </w:r>
    </w:p>
    <w:p w:rsidR="006A6023" w:rsidRPr="006A6023" w:rsidRDefault="006A6023" w:rsidP="006A602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(Komisja konkursowa  dokonując oceny dostępności świadczeń gwarantowanej przez oferenta bierze pod uwagę minimalną liczbę godzin oferowanych przez oferenta oraz ciągłość świadczenia usług zdrowotnych).</w:t>
      </w:r>
    </w:p>
    <w:p w:rsidR="006A6023" w:rsidRPr="006A6023" w:rsidRDefault="006A6023" w:rsidP="006A60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u w:val="single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u w:val="single"/>
          <w:lang w:val="pl-PL"/>
        </w:rPr>
        <w:t>Ocena końcowa oferty zostanie wyliczona wg następującego wzoru:</w:t>
      </w:r>
    </w:p>
    <w:p w:rsidR="006A6023" w:rsidRPr="006A6023" w:rsidRDefault="006A6023" w:rsidP="006A60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WK = Kx15% + Cx70% + Dx15%</w:t>
      </w:r>
    </w:p>
    <w:p w:rsidR="006A6023" w:rsidRPr="006A6023" w:rsidRDefault="006A6023" w:rsidP="006A60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1"/>
          <w:szCs w:val="21"/>
          <w:lang w:val="pl-PL"/>
        </w:rPr>
      </w:pPr>
    </w:p>
    <w:p w:rsidR="006A6023" w:rsidRPr="006A6023" w:rsidRDefault="006A6023" w:rsidP="006A60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i/>
          <w:sz w:val="21"/>
          <w:szCs w:val="21"/>
          <w:lang w:val="pl-PL"/>
        </w:rPr>
        <w:t>gdzie:</w:t>
      </w:r>
    </w:p>
    <w:p w:rsidR="006A6023" w:rsidRPr="006A6023" w:rsidRDefault="006A6023" w:rsidP="006A60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i/>
          <w:sz w:val="21"/>
          <w:szCs w:val="21"/>
          <w:lang w:val="pl-PL"/>
        </w:rPr>
        <w:t>WK – ocena końcowa oferty</w:t>
      </w:r>
    </w:p>
    <w:p w:rsidR="006A6023" w:rsidRPr="006A6023" w:rsidRDefault="006A6023" w:rsidP="006A60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i/>
          <w:sz w:val="21"/>
          <w:szCs w:val="21"/>
          <w:lang w:val="pl-PL"/>
        </w:rPr>
        <w:t>K – liczba punktów wynikająca z oceny jakości i kompleksowości oferenta</w:t>
      </w:r>
    </w:p>
    <w:p w:rsidR="006A6023" w:rsidRPr="006A6023" w:rsidRDefault="006A6023" w:rsidP="006A60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i/>
          <w:sz w:val="21"/>
          <w:szCs w:val="21"/>
          <w:lang w:val="pl-PL"/>
        </w:rPr>
        <w:t>C – liczba punktów wynikająca  z oceny ceny proponowanej przez oferenta</w:t>
      </w:r>
    </w:p>
    <w:p w:rsidR="006A6023" w:rsidRPr="006A6023" w:rsidRDefault="006A6023" w:rsidP="006A60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i/>
          <w:sz w:val="21"/>
          <w:szCs w:val="21"/>
          <w:lang w:val="pl-PL"/>
        </w:rPr>
        <w:lastRenderedPageBreak/>
        <w:t>D - liczba punktów wynikająca z oceny dostępności i ciągłości świadczeń udzielanych przez oferenta.</w:t>
      </w:r>
    </w:p>
    <w:p w:rsidR="006A6023" w:rsidRPr="006A6023" w:rsidRDefault="006A6023" w:rsidP="006A60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XII.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Rozstrzygnięcie konkursu, warunki zawarcia umowy.</w:t>
      </w:r>
    </w:p>
    <w:p w:rsidR="006A6023" w:rsidRPr="006A6023" w:rsidRDefault="006A6023" w:rsidP="006A602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6A6023" w:rsidRPr="006A6023" w:rsidRDefault="006A6023" w:rsidP="006A602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albo miejsce zamieszkania i adres oferenta/oferentów, którzy zostali wybrani.</w:t>
      </w:r>
    </w:p>
    <w:p w:rsidR="006A6023" w:rsidRPr="006A6023" w:rsidRDefault="006A6023" w:rsidP="006A602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Oferentom wybranym w wyniku postępowania konkursowego Udzielający zamówienia wskazuje termin, miejsce zawarcia i podpisania umowy.</w:t>
      </w:r>
    </w:p>
    <w:p w:rsidR="006A6023" w:rsidRPr="006A6023" w:rsidRDefault="006A6023" w:rsidP="006A602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6A6023" w:rsidRPr="006A6023" w:rsidRDefault="006A6023" w:rsidP="006A6023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Udzielający zamówienia może dokonać wyboru kilku ofert, jeśli będzie to niezbędne w celu prawidłowego udzielania świadczeń zdrowotnych przez oddział.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Rozdział XIII.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color w:val="7030A0"/>
          <w:sz w:val="21"/>
          <w:szCs w:val="21"/>
          <w:lang w:val="pl-PL"/>
        </w:rPr>
        <w:t>Środki odwoławcze.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Postępowanie odwoławcze reguluje Regulamin Konkursu Ofert.</w:t>
      </w:r>
    </w:p>
    <w:p w:rsid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p.o. Dyrektora</w:t>
      </w:r>
    </w:p>
    <w:p w:rsidR="006A6023" w:rsidRPr="006A6023" w:rsidRDefault="006A6023" w:rsidP="006A60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Zespołu Opieki Zdrowotnej</w:t>
      </w:r>
    </w:p>
    <w:p w:rsidR="006A6023" w:rsidRPr="006A6023" w:rsidRDefault="006A6023" w:rsidP="006A602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>w Łęczycy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Default="006A6023" w:rsidP="006A60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6A6023" w:rsidRPr="006A6023" w:rsidRDefault="006A6023" w:rsidP="006A60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sz w:val="21"/>
          <w:szCs w:val="21"/>
          <w:lang w:val="pl-PL"/>
        </w:rPr>
        <w:t xml:space="preserve">       lek. Łukasz Michalak</w:t>
      </w:r>
    </w:p>
    <w:p w:rsidR="006A6023" w:rsidRPr="006A6023" w:rsidRDefault="006A6023" w:rsidP="006A6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b/>
          <w:i/>
          <w:sz w:val="21"/>
          <w:szCs w:val="21"/>
          <w:lang w:val="pl-PL"/>
        </w:rPr>
        <w:t>Załączniki:</w:t>
      </w:r>
    </w:p>
    <w:p w:rsidR="006A6023" w:rsidRPr="006A6023" w:rsidRDefault="006A6023" w:rsidP="006A60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i/>
          <w:sz w:val="21"/>
          <w:szCs w:val="21"/>
          <w:lang w:val="pl-PL"/>
        </w:rPr>
        <w:t>Załącznik Nr 1 – Formularz oferty</w:t>
      </w:r>
    </w:p>
    <w:p w:rsidR="006A6023" w:rsidRPr="006A6023" w:rsidRDefault="006A6023" w:rsidP="006A602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6A6023">
        <w:rPr>
          <w:rFonts w:ascii="Times New Roman" w:hAnsi="Times New Roman" w:cs="Times New Roman"/>
          <w:i/>
          <w:sz w:val="21"/>
          <w:szCs w:val="21"/>
          <w:lang w:val="pl-PL"/>
        </w:rPr>
        <w:t>Załącznik Nr 2 – Wzory umów</w:t>
      </w:r>
    </w:p>
    <w:p w:rsidR="00F52413" w:rsidRPr="006A6023" w:rsidRDefault="00F52413" w:rsidP="006A602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sectPr w:rsidR="00F52413" w:rsidRPr="006A6023" w:rsidSect="001E6099">
      <w:footerReference w:type="default" r:id="rId9"/>
      <w:pgSz w:w="11906" w:h="16838"/>
      <w:pgMar w:top="1417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26" w:rsidRDefault="001F1426" w:rsidP="002853B3">
      <w:pPr>
        <w:spacing w:after="0" w:line="240" w:lineRule="auto"/>
      </w:pPr>
      <w:r>
        <w:separator/>
      </w:r>
    </w:p>
  </w:endnote>
  <w:endnote w:type="continuationSeparator" w:id="0">
    <w:p w:rsidR="001F1426" w:rsidRDefault="001F1426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8722"/>
      <w:docPartObj>
        <w:docPartGallery w:val="Page Numbers (Bottom of Page)"/>
        <w:docPartUnique/>
      </w:docPartObj>
    </w:sdtPr>
    <w:sdtEndPr/>
    <w:sdtContent>
      <w:p w:rsidR="00157E58" w:rsidRDefault="00113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6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26" w:rsidRDefault="001F1426" w:rsidP="002853B3">
      <w:pPr>
        <w:spacing w:after="0" w:line="240" w:lineRule="auto"/>
      </w:pPr>
      <w:r>
        <w:separator/>
      </w:r>
    </w:p>
  </w:footnote>
  <w:footnote w:type="continuationSeparator" w:id="0">
    <w:p w:rsidR="001F1426" w:rsidRDefault="001F1426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A11"/>
    <w:multiLevelType w:val="hybridMultilevel"/>
    <w:tmpl w:val="7344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6230"/>
    <w:multiLevelType w:val="hybridMultilevel"/>
    <w:tmpl w:val="BE1E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C1490"/>
    <w:multiLevelType w:val="hybridMultilevel"/>
    <w:tmpl w:val="25EC18A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8"/>
  </w:num>
  <w:num w:numId="13">
    <w:abstractNumId w:val="11"/>
  </w:num>
  <w:num w:numId="14">
    <w:abstractNumId w:val="5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7"/>
  </w:num>
  <w:num w:numId="19">
    <w:abstractNumId w:val="13"/>
  </w:num>
  <w:num w:numId="20">
    <w:abstractNumId w:val="4"/>
  </w:num>
  <w:num w:numId="21">
    <w:abstractNumId w:val="17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317A1"/>
    <w:rsid w:val="00044576"/>
    <w:rsid w:val="00050C2A"/>
    <w:rsid w:val="00052F46"/>
    <w:rsid w:val="0006334B"/>
    <w:rsid w:val="00082EF8"/>
    <w:rsid w:val="00084EC6"/>
    <w:rsid w:val="00086B52"/>
    <w:rsid w:val="000B519A"/>
    <w:rsid w:val="000C7A28"/>
    <w:rsid w:val="000F0EDE"/>
    <w:rsid w:val="00100632"/>
    <w:rsid w:val="0010418C"/>
    <w:rsid w:val="00107539"/>
    <w:rsid w:val="00113BBB"/>
    <w:rsid w:val="00153122"/>
    <w:rsid w:val="001565CF"/>
    <w:rsid w:val="00157E58"/>
    <w:rsid w:val="00162DC4"/>
    <w:rsid w:val="00163B55"/>
    <w:rsid w:val="001728B1"/>
    <w:rsid w:val="00190C72"/>
    <w:rsid w:val="001960B3"/>
    <w:rsid w:val="00197A45"/>
    <w:rsid w:val="001C4A6B"/>
    <w:rsid w:val="001D1431"/>
    <w:rsid w:val="001E1DAE"/>
    <w:rsid w:val="001E2C19"/>
    <w:rsid w:val="001E6099"/>
    <w:rsid w:val="001F1426"/>
    <w:rsid w:val="00227497"/>
    <w:rsid w:val="00241B66"/>
    <w:rsid w:val="00245E39"/>
    <w:rsid w:val="0026134C"/>
    <w:rsid w:val="00272DDC"/>
    <w:rsid w:val="0028202D"/>
    <w:rsid w:val="002853B3"/>
    <w:rsid w:val="0028724E"/>
    <w:rsid w:val="002920C2"/>
    <w:rsid w:val="002A118B"/>
    <w:rsid w:val="002B0CB8"/>
    <w:rsid w:val="002B6C45"/>
    <w:rsid w:val="002C04F4"/>
    <w:rsid w:val="002D7F58"/>
    <w:rsid w:val="002E0C66"/>
    <w:rsid w:val="00304544"/>
    <w:rsid w:val="0030469E"/>
    <w:rsid w:val="0030724C"/>
    <w:rsid w:val="00307992"/>
    <w:rsid w:val="003203D7"/>
    <w:rsid w:val="00326E6D"/>
    <w:rsid w:val="00351293"/>
    <w:rsid w:val="003657E5"/>
    <w:rsid w:val="003742B5"/>
    <w:rsid w:val="00375611"/>
    <w:rsid w:val="003758E5"/>
    <w:rsid w:val="003B596A"/>
    <w:rsid w:val="003C32F0"/>
    <w:rsid w:val="003C48B5"/>
    <w:rsid w:val="003F1397"/>
    <w:rsid w:val="003F19D8"/>
    <w:rsid w:val="00404D8C"/>
    <w:rsid w:val="00405936"/>
    <w:rsid w:val="0041662E"/>
    <w:rsid w:val="00426011"/>
    <w:rsid w:val="00453807"/>
    <w:rsid w:val="004A71EF"/>
    <w:rsid w:val="004C01F2"/>
    <w:rsid w:val="004C4B2A"/>
    <w:rsid w:val="004D2395"/>
    <w:rsid w:val="004D267B"/>
    <w:rsid w:val="004E5A34"/>
    <w:rsid w:val="004E6367"/>
    <w:rsid w:val="004E7448"/>
    <w:rsid w:val="004F50BE"/>
    <w:rsid w:val="00505F5C"/>
    <w:rsid w:val="00512F94"/>
    <w:rsid w:val="005137DA"/>
    <w:rsid w:val="005238F0"/>
    <w:rsid w:val="00523CE1"/>
    <w:rsid w:val="0052798F"/>
    <w:rsid w:val="00552ED5"/>
    <w:rsid w:val="00584C01"/>
    <w:rsid w:val="00587B67"/>
    <w:rsid w:val="005A35C8"/>
    <w:rsid w:val="005B1363"/>
    <w:rsid w:val="005B271E"/>
    <w:rsid w:val="005D3C0A"/>
    <w:rsid w:val="005D51AD"/>
    <w:rsid w:val="005E478F"/>
    <w:rsid w:val="005E78BC"/>
    <w:rsid w:val="005F6D99"/>
    <w:rsid w:val="00600E8B"/>
    <w:rsid w:val="00602F55"/>
    <w:rsid w:val="00606394"/>
    <w:rsid w:val="00607298"/>
    <w:rsid w:val="00610557"/>
    <w:rsid w:val="00610BC8"/>
    <w:rsid w:val="006149EF"/>
    <w:rsid w:val="00620772"/>
    <w:rsid w:val="00624AFA"/>
    <w:rsid w:val="0063420A"/>
    <w:rsid w:val="00635209"/>
    <w:rsid w:val="00651DAF"/>
    <w:rsid w:val="00672B96"/>
    <w:rsid w:val="00676D94"/>
    <w:rsid w:val="00697551"/>
    <w:rsid w:val="006A6023"/>
    <w:rsid w:val="006F733F"/>
    <w:rsid w:val="00702D24"/>
    <w:rsid w:val="00711ACD"/>
    <w:rsid w:val="00714814"/>
    <w:rsid w:val="0071645A"/>
    <w:rsid w:val="0072221F"/>
    <w:rsid w:val="00725B75"/>
    <w:rsid w:val="0073329A"/>
    <w:rsid w:val="007447BB"/>
    <w:rsid w:val="007454B9"/>
    <w:rsid w:val="00762CF9"/>
    <w:rsid w:val="00763947"/>
    <w:rsid w:val="00766839"/>
    <w:rsid w:val="00787080"/>
    <w:rsid w:val="007A29B8"/>
    <w:rsid w:val="007C4335"/>
    <w:rsid w:val="007D0207"/>
    <w:rsid w:val="007D7541"/>
    <w:rsid w:val="007E2E10"/>
    <w:rsid w:val="007F1893"/>
    <w:rsid w:val="007F7329"/>
    <w:rsid w:val="008004AA"/>
    <w:rsid w:val="00803D6F"/>
    <w:rsid w:val="00813582"/>
    <w:rsid w:val="00816ACB"/>
    <w:rsid w:val="00820CC0"/>
    <w:rsid w:val="008340E3"/>
    <w:rsid w:val="00846CC7"/>
    <w:rsid w:val="008637FC"/>
    <w:rsid w:val="00863858"/>
    <w:rsid w:val="008703B5"/>
    <w:rsid w:val="0087432B"/>
    <w:rsid w:val="00874D62"/>
    <w:rsid w:val="008754D1"/>
    <w:rsid w:val="00875A46"/>
    <w:rsid w:val="00887B36"/>
    <w:rsid w:val="008E404F"/>
    <w:rsid w:val="008E569D"/>
    <w:rsid w:val="008F2C39"/>
    <w:rsid w:val="008F7157"/>
    <w:rsid w:val="00907846"/>
    <w:rsid w:val="00912F9E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B47B0"/>
    <w:rsid w:val="009B75FC"/>
    <w:rsid w:val="009C1113"/>
    <w:rsid w:val="009C2B57"/>
    <w:rsid w:val="009C3821"/>
    <w:rsid w:val="009D00EC"/>
    <w:rsid w:val="009D782C"/>
    <w:rsid w:val="009F1FE6"/>
    <w:rsid w:val="009F64CB"/>
    <w:rsid w:val="00A251B3"/>
    <w:rsid w:val="00A2772F"/>
    <w:rsid w:val="00A34F0A"/>
    <w:rsid w:val="00A51C68"/>
    <w:rsid w:val="00A54A9C"/>
    <w:rsid w:val="00A62E44"/>
    <w:rsid w:val="00A65C47"/>
    <w:rsid w:val="00A73008"/>
    <w:rsid w:val="00AB34E8"/>
    <w:rsid w:val="00AB37F8"/>
    <w:rsid w:val="00AB4A68"/>
    <w:rsid w:val="00AC3F27"/>
    <w:rsid w:val="00AC4E4F"/>
    <w:rsid w:val="00AC5CFB"/>
    <w:rsid w:val="00AD2D75"/>
    <w:rsid w:val="00AE006E"/>
    <w:rsid w:val="00AE7CA1"/>
    <w:rsid w:val="00AF5899"/>
    <w:rsid w:val="00B10242"/>
    <w:rsid w:val="00B10ADF"/>
    <w:rsid w:val="00B13544"/>
    <w:rsid w:val="00B31EB5"/>
    <w:rsid w:val="00B37766"/>
    <w:rsid w:val="00B37E78"/>
    <w:rsid w:val="00B535C6"/>
    <w:rsid w:val="00B64FA7"/>
    <w:rsid w:val="00B665B5"/>
    <w:rsid w:val="00BA30F0"/>
    <w:rsid w:val="00BB5C47"/>
    <w:rsid w:val="00BB7F67"/>
    <w:rsid w:val="00BD71AA"/>
    <w:rsid w:val="00BF25D4"/>
    <w:rsid w:val="00C061A3"/>
    <w:rsid w:val="00C108AA"/>
    <w:rsid w:val="00C21C70"/>
    <w:rsid w:val="00C225A6"/>
    <w:rsid w:val="00C32C15"/>
    <w:rsid w:val="00C337E8"/>
    <w:rsid w:val="00C40124"/>
    <w:rsid w:val="00C5011F"/>
    <w:rsid w:val="00C65B62"/>
    <w:rsid w:val="00C73960"/>
    <w:rsid w:val="00CA2519"/>
    <w:rsid w:val="00CA33E0"/>
    <w:rsid w:val="00CB3BB6"/>
    <w:rsid w:val="00CC445E"/>
    <w:rsid w:val="00CC54EA"/>
    <w:rsid w:val="00CC6EF2"/>
    <w:rsid w:val="00CD4950"/>
    <w:rsid w:val="00CE39FF"/>
    <w:rsid w:val="00CF5759"/>
    <w:rsid w:val="00CF5CD6"/>
    <w:rsid w:val="00D05294"/>
    <w:rsid w:val="00D07EFE"/>
    <w:rsid w:val="00D604A3"/>
    <w:rsid w:val="00D712D1"/>
    <w:rsid w:val="00D9548B"/>
    <w:rsid w:val="00DA25A1"/>
    <w:rsid w:val="00DC7AEE"/>
    <w:rsid w:val="00DD7EA1"/>
    <w:rsid w:val="00DE3DD8"/>
    <w:rsid w:val="00E165E6"/>
    <w:rsid w:val="00E313DB"/>
    <w:rsid w:val="00E41676"/>
    <w:rsid w:val="00E4568A"/>
    <w:rsid w:val="00E4587C"/>
    <w:rsid w:val="00E477B7"/>
    <w:rsid w:val="00E51F37"/>
    <w:rsid w:val="00E57CA6"/>
    <w:rsid w:val="00E57F84"/>
    <w:rsid w:val="00E61757"/>
    <w:rsid w:val="00E63066"/>
    <w:rsid w:val="00E63838"/>
    <w:rsid w:val="00E72B7A"/>
    <w:rsid w:val="00E73A95"/>
    <w:rsid w:val="00E74C3B"/>
    <w:rsid w:val="00E767C2"/>
    <w:rsid w:val="00E82C38"/>
    <w:rsid w:val="00E91125"/>
    <w:rsid w:val="00E94488"/>
    <w:rsid w:val="00EB3616"/>
    <w:rsid w:val="00EB5C18"/>
    <w:rsid w:val="00EB7908"/>
    <w:rsid w:val="00EB794B"/>
    <w:rsid w:val="00EC0F2B"/>
    <w:rsid w:val="00EE05CA"/>
    <w:rsid w:val="00F22909"/>
    <w:rsid w:val="00F35C0E"/>
    <w:rsid w:val="00F510B1"/>
    <w:rsid w:val="00F512BB"/>
    <w:rsid w:val="00F52413"/>
    <w:rsid w:val="00F5544B"/>
    <w:rsid w:val="00F62DB1"/>
    <w:rsid w:val="00F777BE"/>
    <w:rsid w:val="00F8097D"/>
    <w:rsid w:val="00FB0C75"/>
    <w:rsid w:val="00FE37C6"/>
    <w:rsid w:val="00FE701C"/>
    <w:rsid w:val="00FF3296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F48B-B758-43C5-A344-E664CE1A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1738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4</cp:revision>
  <cp:lastPrinted>2022-11-08T08:40:00Z</cp:lastPrinted>
  <dcterms:created xsi:type="dcterms:W3CDTF">2022-11-07T14:02:00Z</dcterms:created>
  <dcterms:modified xsi:type="dcterms:W3CDTF">2022-11-08T08:42:00Z</dcterms:modified>
</cp:coreProperties>
</file>